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A3" w:rsidRDefault="00C658A3" w:rsidP="00C658A3"/>
    <w:p w:rsidR="00C658A3" w:rsidRDefault="00C658A3" w:rsidP="00C658A3"/>
    <w:p w:rsidR="00C658A3" w:rsidRDefault="00C658A3" w:rsidP="00C658A3"/>
    <w:p w:rsidR="00C658A3" w:rsidRPr="00307F2A" w:rsidRDefault="00C658A3" w:rsidP="00C658A3">
      <w:pPr>
        <w:pStyle w:val="p5"/>
        <w:ind w:right="142"/>
        <w:jc w:val="both"/>
        <w:rPr>
          <w:rFonts w:asciiTheme="minorHAnsi" w:hAnsiTheme="minorHAnsi" w:cstheme="minorHAnsi"/>
          <w:i/>
          <w:color w:val="000000" w:themeColor="text1"/>
        </w:rPr>
      </w:pPr>
      <w:r w:rsidRPr="00307F2A">
        <w:rPr>
          <w:rFonts w:asciiTheme="minorHAnsi" w:hAnsiTheme="minorHAnsi" w:cstheme="minorHAnsi"/>
          <w:i/>
          <w:color w:val="000000" w:themeColor="text1"/>
        </w:rPr>
        <w:t>500 mots</w:t>
      </w:r>
    </w:p>
    <w:p w:rsidR="00C658A3" w:rsidRPr="00204FBC" w:rsidRDefault="00C658A3" w:rsidP="00C658A3">
      <w:pPr>
        <w:pStyle w:val="p5"/>
        <w:ind w:right="142"/>
        <w:jc w:val="both"/>
        <w:rPr>
          <w:rFonts w:asciiTheme="minorHAnsi" w:hAnsiTheme="minorHAnsi" w:cstheme="minorHAnsi"/>
          <w:i/>
          <w:color w:val="000000" w:themeColor="text1"/>
          <w:sz w:val="15"/>
          <w:szCs w:val="15"/>
        </w:rPr>
      </w:pPr>
    </w:p>
    <w:p w:rsidR="00C658A3" w:rsidRPr="00204FBC" w:rsidRDefault="00C658A3" w:rsidP="00C658A3">
      <w:pPr>
        <w:jc w:val="both"/>
        <w:textAlignment w:val="baseline"/>
        <w:rPr>
          <w:rFonts w:eastAsia="Times New Roman" w:cstheme="minorHAnsi"/>
          <w:color w:val="000000" w:themeColor="text1"/>
          <w:sz w:val="15"/>
          <w:szCs w:val="15"/>
        </w:rPr>
      </w:pPr>
      <w:r w:rsidRPr="00204FBC">
        <w:rPr>
          <w:rFonts w:eastAsia="Times New Roman" w:cstheme="minorHAnsi"/>
          <w:i/>
          <w:iCs/>
          <w:color w:val="000000"/>
          <w:sz w:val="15"/>
          <w:szCs w:val="15"/>
          <w:bdr w:val="none" w:sz="0" w:space="0" w:color="auto" w:frame="1"/>
        </w:rPr>
        <w:t>« It’s rare to fi</w:t>
      </w:r>
      <w:r w:rsidRPr="00204FBC">
        <w:rPr>
          <w:rFonts w:eastAsia="Times New Roman" w:cstheme="minorHAnsi"/>
          <w:i/>
          <w:iCs/>
          <w:color w:val="000000" w:themeColor="text1"/>
          <w:sz w:val="15"/>
          <w:szCs w:val="15"/>
          <w:bdr w:val="none" w:sz="0" w:space="0" w:color="auto" w:frame="1"/>
        </w:rPr>
        <w:t>nd such devotion and sincere love for the music. Franck Laurent-Grandpré has a unique vision and take</w:t>
      </w:r>
      <w:r>
        <w:rPr>
          <w:rFonts w:eastAsia="Times New Roman" w:cstheme="minorHAnsi"/>
          <w:i/>
          <w:iCs/>
          <w:color w:val="000000" w:themeColor="text1"/>
          <w:sz w:val="15"/>
          <w:szCs w:val="15"/>
          <w:bdr w:val="none" w:sz="0" w:space="0" w:color="auto" w:frame="1"/>
        </w:rPr>
        <w:t>s</w:t>
      </w:r>
      <w:r w:rsidRPr="00204FBC">
        <w:rPr>
          <w:rFonts w:eastAsia="Times New Roman" w:cstheme="minorHAnsi"/>
          <w:i/>
          <w:iCs/>
          <w:color w:val="000000" w:themeColor="text1"/>
          <w:sz w:val="15"/>
          <w:szCs w:val="15"/>
          <w:bdr w:val="none" w:sz="0" w:space="0" w:color="auto" w:frame="1"/>
        </w:rPr>
        <w:t xml:space="preserve"> on every piece of music he plays</w:t>
      </w:r>
      <w:r w:rsidRPr="00204FBC">
        <w:rPr>
          <w:rFonts w:eastAsia="Times New Roman" w:cstheme="minorHAnsi"/>
          <w:iCs/>
          <w:color w:val="000000" w:themeColor="text1"/>
          <w:sz w:val="15"/>
          <w:szCs w:val="15"/>
          <w:bdr w:val="none" w:sz="0" w:space="0" w:color="auto" w:frame="1"/>
        </w:rPr>
        <w:t>. »</w:t>
      </w:r>
      <w:r w:rsidRPr="00204FBC">
        <w:rPr>
          <w:rFonts w:eastAsia="Times New Roman" w:cstheme="minorHAnsi"/>
          <w:color w:val="000000" w:themeColor="text1"/>
          <w:sz w:val="15"/>
          <w:szCs w:val="15"/>
        </w:rPr>
        <w:t xml:space="preserve"> </w:t>
      </w:r>
      <w:r w:rsidRPr="00204FBC">
        <w:rPr>
          <w:rFonts w:eastAsia="Times New Roman" w:cstheme="minorHAnsi"/>
          <w:b/>
          <w:iCs/>
          <w:color w:val="000000" w:themeColor="text1"/>
          <w:sz w:val="15"/>
          <w:szCs w:val="15"/>
          <w:bdr w:val="none" w:sz="0" w:space="0" w:color="auto" w:frame="1"/>
        </w:rPr>
        <w:t>Eliso Virsaladze</w:t>
      </w:r>
      <w:r w:rsidRPr="00204FBC">
        <w:rPr>
          <w:rFonts w:cstheme="minorHAnsi"/>
          <w:color w:val="000000" w:themeColor="text1"/>
          <w:sz w:val="15"/>
          <w:szCs w:val="15"/>
        </w:rPr>
        <w:t> </w:t>
      </w:r>
    </w:p>
    <w:p w:rsidR="00C658A3" w:rsidRDefault="00C658A3" w:rsidP="00C658A3">
      <w:pPr>
        <w:textAlignment w:val="baseline"/>
        <w:rPr>
          <w:rFonts w:eastAsia="Times New Roman" w:cstheme="minorHAnsi"/>
          <w:color w:val="000000" w:themeColor="text1"/>
          <w:sz w:val="15"/>
          <w:szCs w:val="15"/>
        </w:rPr>
      </w:pPr>
    </w:p>
    <w:p w:rsidR="00C658A3" w:rsidRDefault="00C658A3" w:rsidP="00C658A3">
      <w:pPr>
        <w:textAlignment w:val="baseline"/>
        <w:rPr>
          <w:rFonts w:eastAsia="Times New Roman" w:cstheme="minorHAnsi"/>
          <w:color w:val="000000" w:themeColor="text1"/>
          <w:sz w:val="15"/>
          <w:szCs w:val="15"/>
        </w:rPr>
      </w:pPr>
      <w:r w:rsidRPr="00204FBC">
        <w:rPr>
          <w:rFonts w:eastAsia="Times New Roman" w:cstheme="minorHAnsi"/>
          <w:color w:val="000000" w:themeColor="text1"/>
          <w:sz w:val="15"/>
          <w:szCs w:val="15"/>
        </w:rPr>
        <w:t>Franck has taken part in several major international piano competitions including Queen Elizabeth</w:t>
      </w:r>
      <w:r>
        <w:rPr>
          <w:rFonts w:eastAsia="Times New Roman" w:cstheme="minorHAnsi"/>
          <w:color w:val="000000" w:themeColor="text1"/>
          <w:sz w:val="15"/>
          <w:szCs w:val="15"/>
        </w:rPr>
        <w:t xml:space="preserve"> or</w:t>
      </w:r>
      <w:r w:rsidRPr="00204FBC">
        <w:rPr>
          <w:rFonts w:eastAsia="Times New Roman" w:cstheme="minorHAnsi"/>
          <w:color w:val="000000" w:themeColor="text1"/>
          <w:sz w:val="15"/>
          <w:szCs w:val="15"/>
        </w:rPr>
        <w:t xml:space="preserve"> The Leeds International Piano Competition</w:t>
      </w:r>
      <w:r>
        <w:rPr>
          <w:rFonts w:eastAsia="Times New Roman" w:cstheme="minorHAnsi"/>
          <w:color w:val="000000" w:themeColor="text1"/>
          <w:sz w:val="15"/>
          <w:szCs w:val="15"/>
        </w:rPr>
        <w:t xml:space="preserve">. </w:t>
      </w:r>
    </w:p>
    <w:p w:rsidR="00C658A3" w:rsidRDefault="00C658A3" w:rsidP="00C658A3">
      <w:pPr>
        <w:jc w:val="both"/>
        <w:textAlignment w:val="baseline"/>
        <w:rPr>
          <w:rFonts w:eastAsia="Times New Roman" w:cstheme="minorHAnsi"/>
          <w:iCs/>
          <w:color w:val="000000" w:themeColor="text1"/>
          <w:sz w:val="15"/>
          <w:szCs w:val="15"/>
          <w:bdr w:val="none" w:sz="0" w:space="0" w:color="auto" w:frame="1"/>
        </w:rPr>
      </w:pPr>
      <w:r>
        <w:rPr>
          <w:rFonts w:eastAsia="Times New Roman" w:cstheme="minorHAnsi"/>
          <w:color w:val="000000" w:themeColor="text1"/>
          <w:sz w:val="15"/>
          <w:szCs w:val="15"/>
        </w:rPr>
        <w:t>He is a Semi</w:t>
      </w:r>
      <w:r w:rsidRPr="00204FBC">
        <w:rPr>
          <w:rFonts w:eastAsia="Times New Roman" w:cstheme="minorHAnsi"/>
          <w:iCs/>
          <w:color w:val="000000" w:themeColor="text1"/>
          <w:sz w:val="15"/>
          <w:szCs w:val="15"/>
          <w:bdr w:val="none" w:sz="0" w:space="0" w:color="auto" w:frame="1"/>
        </w:rPr>
        <w:t>-finalist of the Marguerite Long Thibaud International Piano Competition</w:t>
      </w:r>
      <w:r>
        <w:rPr>
          <w:rFonts w:eastAsia="Times New Roman" w:cstheme="minorHAnsi"/>
          <w:color w:val="000000" w:themeColor="text1"/>
          <w:sz w:val="15"/>
          <w:szCs w:val="15"/>
        </w:rPr>
        <w:t xml:space="preserve">, Laureate and City Prize winner of the Lagny International Piano Competition </w:t>
      </w:r>
      <w:r w:rsidRPr="00204FBC">
        <w:rPr>
          <w:rFonts w:eastAsia="Times New Roman" w:cstheme="minorHAnsi"/>
          <w:color w:val="000000" w:themeColor="text1"/>
          <w:sz w:val="15"/>
          <w:szCs w:val="15"/>
        </w:rPr>
        <w:t>and</w:t>
      </w:r>
      <w:r w:rsidRPr="00204FBC">
        <w:rPr>
          <w:rFonts w:eastAsia="Times New Roman" w:cstheme="minorHAnsi"/>
          <w:iCs/>
          <w:color w:val="000000" w:themeColor="text1"/>
          <w:sz w:val="15"/>
          <w:szCs w:val="15"/>
          <w:bdr w:val="none" w:sz="0" w:space="0" w:color="auto" w:frame="1"/>
        </w:rPr>
        <w:t xml:space="preserve"> finalist of the Busoni International Piano Competitio</w:t>
      </w:r>
      <w:r>
        <w:rPr>
          <w:rFonts w:eastAsia="Times New Roman" w:cstheme="minorHAnsi"/>
          <w:iCs/>
          <w:color w:val="000000" w:themeColor="text1"/>
          <w:sz w:val="15"/>
          <w:szCs w:val="15"/>
          <w:bdr w:val="none" w:sz="0" w:space="0" w:color="auto" w:frame="1"/>
        </w:rPr>
        <w:t xml:space="preserve">n. </w:t>
      </w:r>
    </w:p>
    <w:p w:rsidR="00C658A3" w:rsidRPr="00A15660" w:rsidRDefault="00C658A3" w:rsidP="00C658A3">
      <w:pPr>
        <w:jc w:val="both"/>
        <w:textAlignment w:val="baseline"/>
        <w:rPr>
          <w:rFonts w:eastAsia="Times New Roman" w:cstheme="minorHAnsi"/>
          <w:color w:val="000000" w:themeColor="text1"/>
          <w:sz w:val="15"/>
          <w:szCs w:val="15"/>
        </w:rPr>
      </w:pPr>
      <w:r>
        <w:rPr>
          <w:rFonts w:eastAsia="Times New Roman" w:cstheme="minorHAnsi"/>
          <w:iCs/>
          <w:color w:val="000000" w:themeColor="text1"/>
          <w:sz w:val="15"/>
          <w:szCs w:val="15"/>
          <w:bdr w:val="none" w:sz="0" w:space="0" w:color="auto" w:frame="1"/>
        </w:rPr>
        <w:t>Franck is also i</w:t>
      </w:r>
      <w:r w:rsidRPr="00204FBC">
        <w:rPr>
          <w:rFonts w:eastAsia="Times New Roman" w:cstheme="minorHAnsi"/>
          <w:iCs/>
          <w:color w:val="000000" w:themeColor="text1"/>
          <w:sz w:val="15"/>
          <w:szCs w:val="15"/>
          <w:bdr w:val="none" w:sz="0" w:space="0" w:color="auto" w:frame="1"/>
        </w:rPr>
        <w:t xml:space="preserve">nvited to open the gala </w:t>
      </w:r>
      <w:r>
        <w:rPr>
          <w:rFonts w:eastAsia="Times New Roman" w:cstheme="minorHAnsi"/>
          <w:iCs/>
          <w:color w:val="000000" w:themeColor="text1"/>
          <w:sz w:val="15"/>
          <w:szCs w:val="15"/>
          <w:bdr w:val="none" w:sz="0" w:space="0" w:color="auto" w:frame="1"/>
        </w:rPr>
        <w:t>ceremony</w:t>
      </w:r>
      <w:r w:rsidRPr="00204FBC">
        <w:rPr>
          <w:rFonts w:eastAsia="Times New Roman" w:cstheme="minorHAnsi"/>
          <w:iCs/>
          <w:color w:val="000000" w:themeColor="text1"/>
          <w:sz w:val="15"/>
          <w:szCs w:val="15"/>
          <w:bdr w:val="none" w:sz="0" w:space="0" w:color="auto" w:frame="1"/>
        </w:rPr>
        <w:t xml:space="preserve"> </w:t>
      </w:r>
      <w:r>
        <w:rPr>
          <w:rFonts w:eastAsia="Times New Roman" w:cstheme="minorHAnsi"/>
          <w:iCs/>
          <w:color w:val="000000" w:themeColor="text1"/>
          <w:sz w:val="15"/>
          <w:szCs w:val="15"/>
          <w:bdr w:val="none" w:sz="0" w:space="0" w:color="auto" w:frame="1"/>
        </w:rPr>
        <w:t xml:space="preserve">of the </w:t>
      </w:r>
      <w:r w:rsidRPr="00204FBC">
        <w:rPr>
          <w:rFonts w:eastAsia="Times New Roman" w:cstheme="minorHAnsi"/>
          <w:iCs/>
          <w:color w:val="000000" w:themeColor="text1"/>
          <w:sz w:val="15"/>
          <w:szCs w:val="15"/>
          <w:bdr w:val="none" w:sz="0" w:space="0" w:color="auto" w:frame="1"/>
        </w:rPr>
        <w:t xml:space="preserve">Concours International de Piano Antoine de Saint-Exupéry </w:t>
      </w:r>
      <w:r>
        <w:rPr>
          <w:rFonts w:eastAsia="Times New Roman" w:cstheme="minorHAnsi"/>
          <w:iCs/>
          <w:color w:val="000000" w:themeColor="text1"/>
          <w:sz w:val="15"/>
          <w:szCs w:val="15"/>
          <w:bdr w:val="none" w:sz="0" w:space="0" w:color="auto" w:frame="1"/>
        </w:rPr>
        <w:t>in 2018</w:t>
      </w:r>
      <w:r w:rsidRPr="00204FBC">
        <w:rPr>
          <w:rFonts w:eastAsia="Times New Roman" w:cstheme="minorHAnsi"/>
          <w:iCs/>
          <w:color w:val="000000" w:themeColor="text1"/>
          <w:sz w:val="15"/>
          <w:szCs w:val="15"/>
          <w:bdr w:val="none" w:sz="0" w:space="0" w:color="auto" w:frame="1"/>
        </w:rPr>
        <w:t xml:space="preserve">, </w:t>
      </w:r>
      <w:r>
        <w:rPr>
          <w:rFonts w:eastAsia="Times New Roman" w:cstheme="minorHAnsi"/>
          <w:iCs/>
          <w:color w:val="000000" w:themeColor="text1"/>
          <w:sz w:val="15"/>
          <w:szCs w:val="15"/>
          <w:bdr w:val="none" w:sz="0" w:space="0" w:color="auto" w:frame="1"/>
        </w:rPr>
        <w:t xml:space="preserve">and is a </w:t>
      </w:r>
      <w:r w:rsidRPr="00204FBC">
        <w:rPr>
          <w:rFonts w:eastAsia="Times New Roman" w:cstheme="minorHAnsi"/>
          <w:iCs/>
          <w:color w:val="000000" w:themeColor="text1"/>
          <w:sz w:val="15"/>
          <w:szCs w:val="15"/>
          <w:bdr w:val="none" w:sz="0" w:space="0" w:color="auto" w:frame="1"/>
        </w:rPr>
        <w:t>jury of the Lagny International Piano Competition 2019</w:t>
      </w:r>
      <w:r>
        <w:rPr>
          <w:rFonts w:eastAsia="Times New Roman" w:cstheme="minorHAnsi"/>
          <w:iCs/>
          <w:color w:val="000000" w:themeColor="text1"/>
          <w:sz w:val="15"/>
          <w:szCs w:val="15"/>
          <w:bdr w:val="none" w:sz="0" w:space="0" w:color="auto" w:frame="1"/>
        </w:rPr>
        <w:t>.</w:t>
      </w:r>
      <w:r w:rsidRPr="00A15660">
        <w:rPr>
          <w:rFonts w:eastAsia="Times New Roman" w:cstheme="minorHAnsi"/>
          <w:color w:val="000000" w:themeColor="text1"/>
          <w:sz w:val="15"/>
          <w:szCs w:val="15"/>
        </w:rPr>
        <w:t xml:space="preserve"> </w:t>
      </w:r>
    </w:p>
    <w:p w:rsidR="00C658A3" w:rsidRPr="00263784" w:rsidRDefault="00C658A3" w:rsidP="00C658A3">
      <w:pPr>
        <w:textAlignment w:val="baseline"/>
        <w:rPr>
          <w:rFonts w:eastAsia="Times New Roman" w:cstheme="minorHAnsi"/>
          <w:iCs/>
          <w:color w:val="000000" w:themeColor="text1"/>
          <w:sz w:val="15"/>
          <w:szCs w:val="15"/>
          <w:bdr w:val="none" w:sz="0" w:space="0" w:color="auto" w:frame="1"/>
        </w:rPr>
      </w:pPr>
      <w:r w:rsidRPr="00204FBC">
        <w:rPr>
          <w:rFonts w:eastAsia="Times New Roman" w:cstheme="minorHAnsi"/>
          <w:iCs/>
          <w:color w:val="000000" w:themeColor="text1"/>
          <w:sz w:val="15"/>
          <w:szCs w:val="15"/>
          <w:bdr w:val="none" w:sz="0" w:space="0" w:color="auto" w:frame="1"/>
        </w:rPr>
        <w:t xml:space="preserve">In April 2019, </w:t>
      </w:r>
      <w:r>
        <w:rPr>
          <w:rFonts w:eastAsia="Times New Roman" w:cstheme="minorHAnsi"/>
          <w:iCs/>
          <w:color w:val="000000" w:themeColor="text1"/>
          <w:sz w:val="15"/>
          <w:szCs w:val="15"/>
          <w:bdr w:val="none" w:sz="0" w:space="0" w:color="auto" w:frame="1"/>
        </w:rPr>
        <w:t xml:space="preserve">he </w:t>
      </w:r>
      <w:r w:rsidRPr="00204FBC">
        <w:rPr>
          <w:rFonts w:eastAsia="Times New Roman" w:cstheme="minorHAnsi"/>
          <w:iCs/>
          <w:color w:val="000000" w:themeColor="text1"/>
          <w:sz w:val="15"/>
          <w:szCs w:val="15"/>
          <w:bdr w:val="none" w:sz="0" w:space="0" w:color="auto" w:frame="1"/>
        </w:rPr>
        <w:t xml:space="preserve">is among 380 pianists selected to play for Martha Argerich and Nelson Freire at the </w:t>
      </w:r>
      <w:r>
        <w:rPr>
          <w:rFonts w:eastAsia="Times New Roman" w:cstheme="minorHAnsi"/>
          <w:iCs/>
          <w:color w:val="000000" w:themeColor="text1"/>
          <w:sz w:val="15"/>
          <w:szCs w:val="15"/>
          <w:bdr w:val="none" w:sz="0" w:space="0" w:color="auto" w:frame="1"/>
        </w:rPr>
        <w:t xml:space="preserve">III </w:t>
      </w:r>
      <w:r w:rsidRPr="00204FBC">
        <w:rPr>
          <w:rFonts w:eastAsia="Times New Roman" w:cstheme="minorHAnsi"/>
          <w:iCs/>
          <w:color w:val="000000" w:themeColor="text1"/>
          <w:sz w:val="15"/>
          <w:szCs w:val="15"/>
          <w:bdr w:val="none" w:sz="0" w:space="0" w:color="auto" w:frame="1"/>
        </w:rPr>
        <w:t>Vigo International Piano Competition.</w:t>
      </w:r>
    </w:p>
    <w:p w:rsidR="00C658A3" w:rsidRDefault="00C658A3" w:rsidP="00C658A3">
      <w:pPr>
        <w:textAlignment w:val="baseline"/>
        <w:rPr>
          <w:rFonts w:eastAsia="Times New Roman" w:cstheme="minorHAnsi"/>
          <w:color w:val="000000" w:themeColor="text1"/>
          <w:sz w:val="15"/>
          <w:szCs w:val="15"/>
        </w:rPr>
      </w:pPr>
    </w:p>
    <w:p w:rsidR="00C658A3" w:rsidRPr="005F192E" w:rsidRDefault="00C658A3" w:rsidP="00C658A3">
      <w:pPr>
        <w:pStyle w:val="p5"/>
        <w:ind w:right="142"/>
        <w:jc w:val="both"/>
        <w:rPr>
          <w:rFonts w:asciiTheme="minorHAnsi" w:hAnsiTheme="minorHAnsi" w:cstheme="minorHAnsi"/>
          <w:color w:val="000000" w:themeColor="text1"/>
          <w:sz w:val="15"/>
          <w:szCs w:val="15"/>
        </w:rPr>
      </w:pPr>
      <w:r w:rsidRPr="005F192E">
        <w:rPr>
          <w:rFonts w:asciiTheme="minorHAnsi" w:eastAsia="Times New Roman" w:hAnsiTheme="minorHAnsi" w:cstheme="minorHAnsi"/>
          <w:color w:val="000000" w:themeColor="text1"/>
          <w:sz w:val="15"/>
          <w:szCs w:val="15"/>
        </w:rPr>
        <w:t>As a rare reprensentative of the pianist-composer tradition,</w:t>
      </w:r>
      <w:r>
        <w:rPr>
          <w:rFonts w:asciiTheme="minorHAnsi" w:eastAsia="Times New Roman" w:hAnsiTheme="minorHAnsi" w:cstheme="minorHAnsi"/>
          <w:color w:val="000000" w:themeColor="text1"/>
          <w:sz w:val="15"/>
          <w:szCs w:val="15"/>
        </w:rPr>
        <w:t xml:space="preserve"> Franck</w:t>
      </w:r>
      <w:r w:rsidRPr="005F192E">
        <w:rPr>
          <w:rFonts w:asciiTheme="minorHAnsi" w:eastAsia="Times New Roman" w:hAnsiTheme="minorHAnsi" w:cstheme="minorHAnsi"/>
          <w:color w:val="000000" w:themeColor="text1"/>
          <w:sz w:val="15"/>
          <w:szCs w:val="15"/>
        </w:rPr>
        <w:t xml:space="preserve"> </w:t>
      </w:r>
      <w:r>
        <w:rPr>
          <w:rFonts w:asciiTheme="minorHAnsi" w:eastAsia="Times New Roman" w:hAnsiTheme="minorHAnsi" w:cstheme="minorHAnsi"/>
          <w:color w:val="000000" w:themeColor="text1"/>
          <w:sz w:val="15"/>
          <w:szCs w:val="15"/>
        </w:rPr>
        <w:t xml:space="preserve">regularly plays his own pieces in concert. For instance </w:t>
      </w:r>
      <w:r w:rsidRPr="005F192E">
        <w:rPr>
          <w:rFonts w:asciiTheme="minorHAnsi" w:eastAsia="Times New Roman" w:hAnsiTheme="minorHAnsi" w:cstheme="minorHAnsi"/>
          <w:color w:val="000000" w:themeColor="text1"/>
          <w:sz w:val="15"/>
          <w:szCs w:val="15"/>
        </w:rPr>
        <w:t xml:space="preserve">his fifty minutes work « Sagrada Familia » </w:t>
      </w:r>
      <w:r>
        <w:rPr>
          <w:rFonts w:asciiTheme="minorHAnsi" w:eastAsia="Times New Roman" w:hAnsiTheme="minorHAnsi" w:cstheme="minorHAnsi"/>
          <w:color w:val="000000" w:themeColor="text1"/>
          <w:sz w:val="15"/>
          <w:szCs w:val="15"/>
        </w:rPr>
        <w:t xml:space="preserve">is </w:t>
      </w:r>
      <w:r w:rsidRPr="005F192E">
        <w:rPr>
          <w:rFonts w:asciiTheme="minorHAnsi" w:eastAsia="Times New Roman" w:hAnsiTheme="minorHAnsi" w:cstheme="minorHAnsi"/>
          <w:color w:val="000000" w:themeColor="text1"/>
          <w:sz w:val="15"/>
          <w:szCs w:val="15"/>
        </w:rPr>
        <w:t>programmed more then twenty times during the year 2018-2019</w:t>
      </w:r>
      <w:r>
        <w:rPr>
          <w:rFonts w:asciiTheme="minorHAnsi" w:eastAsia="Times New Roman" w:hAnsiTheme="minorHAnsi" w:cstheme="minorHAnsi"/>
          <w:color w:val="000000" w:themeColor="text1"/>
          <w:sz w:val="15"/>
          <w:szCs w:val="15"/>
        </w:rPr>
        <w:t xml:space="preserve"> as well as his </w:t>
      </w:r>
      <w:r>
        <w:rPr>
          <w:rFonts w:asciiTheme="minorHAnsi" w:hAnsiTheme="minorHAnsi" w:cstheme="minorHAnsi"/>
          <w:color w:val="000000" w:themeColor="text1"/>
          <w:sz w:val="15"/>
          <w:szCs w:val="15"/>
        </w:rPr>
        <w:t xml:space="preserve">first </w:t>
      </w:r>
      <w:r w:rsidRPr="005F192E">
        <w:rPr>
          <w:rFonts w:asciiTheme="minorHAnsi" w:hAnsiTheme="minorHAnsi" w:cstheme="minorHAnsi"/>
          <w:color w:val="000000" w:themeColor="text1"/>
          <w:sz w:val="15"/>
          <w:szCs w:val="15"/>
        </w:rPr>
        <w:t>« Salsa Classica »</w:t>
      </w:r>
      <w:r>
        <w:rPr>
          <w:rFonts w:asciiTheme="minorHAnsi" w:hAnsiTheme="minorHAnsi" w:cstheme="minorHAnsi"/>
          <w:color w:val="000000" w:themeColor="text1"/>
          <w:sz w:val="15"/>
          <w:szCs w:val="15"/>
        </w:rPr>
        <w:t xml:space="preserve"> expression of his love for latin music.</w:t>
      </w:r>
    </w:p>
    <w:p w:rsidR="00C658A3" w:rsidRDefault="00C658A3" w:rsidP="00C658A3">
      <w:pPr>
        <w:pStyle w:val="p5"/>
        <w:ind w:right="142"/>
        <w:jc w:val="both"/>
        <w:rPr>
          <w:rFonts w:asciiTheme="minorHAnsi" w:eastAsia="Times New Roman" w:hAnsiTheme="minorHAnsi" w:cstheme="minorHAnsi"/>
          <w:bCs/>
          <w:color w:val="000000" w:themeColor="text1"/>
          <w:sz w:val="15"/>
          <w:szCs w:val="15"/>
          <w:bdr w:val="none" w:sz="0" w:space="0" w:color="auto" w:frame="1"/>
        </w:rPr>
      </w:pPr>
      <w:r w:rsidRPr="005F192E">
        <w:rPr>
          <w:rFonts w:asciiTheme="minorHAnsi" w:eastAsia="Times New Roman" w:hAnsiTheme="minorHAnsi" w:cstheme="minorHAnsi"/>
          <w:bCs/>
          <w:i/>
          <w:color w:val="000000" w:themeColor="text1"/>
          <w:sz w:val="15"/>
          <w:szCs w:val="15"/>
          <w:bdr w:val="none" w:sz="0" w:space="0" w:color="auto" w:frame="1"/>
        </w:rPr>
        <w:t>" I think there can be no doubt that Franck Laurent Grandpré stole the show with his own amazing Salsa Classica. A truly virstuoso performance that brought the house down."</w:t>
      </w:r>
      <w:r w:rsidRPr="005F192E">
        <w:rPr>
          <w:rFonts w:asciiTheme="minorHAnsi" w:eastAsia="Times New Roman" w:hAnsiTheme="minorHAnsi" w:cstheme="minorHAnsi"/>
          <w:i/>
          <w:color w:val="000000" w:themeColor="text1"/>
          <w:sz w:val="15"/>
          <w:szCs w:val="15"/>
        </w:rPr>
        <w:t xml:space="preserve"> </w:t>
      </w:r>
      <w:r w:rsidRPr="005F192E">
        <w:rPr>
          <w:rFonts w:asciiTheme="minorHAnsi" w:eastAsia="Times New Roman" w:hAnsiTheme="minorHAnsi" w:cstheme="minorHAnsi"/>
          <w:b/>
          <w:bCs/>
          <w:color w:val="000000" w:themeColor="text1"/>
          <w:sz w:val="15"/>
          <w:szCs w:val="15"/>
          <w:bdr w:val="none" w:sz="0" w:space="0" w:color="auto" w:frame="1"/>
        </w:rPr>
        <w:t>Christopher Axworthy</w:t>
      </w:r>
      <w:r w:rsidRPr="005F192E">
        <w:rPr>
          <w:rFonts w:asciiTheme="minorHAnsi" w:eastAsia="Times New Roman" w:hAnsiTheme="minorHAnsi" w:cstheme="minorHAnsi"/>
          <w:bCs/>
          <w:color w:val="000000" w:themeColor="text1"/>
          <w:sz w:val="15"/>
          <w:szCs w:val="15"/>
          <w:bdr w:val="none" w:sz="0" w:space="0" w:color="auto" w:frame="1"/>
        </w:rPr>
        <w:t xml:space="preserve">, Concert promotor </w:t>
      </w:r>
      <w:r>
        <w:rPr>
          <w:rFonts w:asciiTheme="minorHAnsi" w:eastAsia="Times New Roman" w:hAnsiTheme="minorHAnsi" w:cstheme="minorHAnsi"/>
          <w:bCs/>
          <w:color w:val="000000" w:themeColor="text1"/>
          <w:sz w:val="15"/>
          <w:szCs w:val="15"/>
          <w:bdr w:val="none" w:sz="0" w:space="0" w:color="auto" w:frame="1"/>
        </w:rPr>
        <w:t>and</w:t>
      </w:r>
      <w:r w:rsidRPr="005F192E">
        <w:rPr>
          <w:rFonts w:asciiTheme="minorHAnsi" w:eastAsia="Times New Roman" w:hAnsiTheme="minorHAnsi" w:cstheme="minorHAnsi"/>
          <w:bCs/>
          <w:color w:val="000000" w:themeColor="text1"/>
          <w:sz w:val="15"/>
          <w:szCs w:val="15"/>
          <w:bdr w:val="none" w:sz="0" w:space="0" w:color="auto" w:frame="1"/>
        </w:rPr>
        <w:t xml:space="preserve"> music commentary.</w:t>
      </w:r>
    </w:p>
    <w:p w:rsidR="00C658A3" w:rsidRDefault="00C658A3" w:rsidP="00C658A3">
      <w:pPr>
        <w:pStyle w:val="p5"/>
        <w:ind w:right="142"/>
        <w:jc w:val="both"/>
        <w:rPr>
          <w:rFonts w:asciiTheme="minorHAnsi" w:eastAsia="Times New Roman" w:hAnsiTheme="minorHAnsi" w:cstheme="minorHAnsi"/>
          <w:bCs/>
          <w:color w:val="000000" w:themeColor="text1"/>
          <w:sz w:val="15"/>
          <w:szCs w:val="15"/>
          <w:bdr w:val="none" w:sz="0" w:space="0" w:color="auto" w:frame="1"/>
        </w:rPr>
      </w:pPr>
    </w:p>
    <w:p w:rsidR="00C658A3" w:rsidRPr="00307F2A" w:rsidRDefault="00C658A3" w:rsidP="00C658A3">
      <w:pPr>
        <w:jc w:val="both"/>
        <w:rPr>
          <w:rFonts w:eastAsia="Times New Roman" w:cstheme="minorHAnsi"/>
          <w:color w:val="000000" w:themeColor="text1"/>
          <w:sz w:val="15"/>
          <w:szCs w:val="15"/>
        </w:rPr>
      </w:pPr>
      <w:r>
        <w:rPr>
          <w:rFonts w:cstheme="minorHAnsi"/>
          <w:color w:val="000000" w:themeColor="text1"/>
          <w:sz w:val="15"/>
          <w:szCs w:val="15"/>
        </w:rPr>
        <w:t xml:space="preserve">In 2019 he </w:t>
      </w:r>
      <w:r w:rsidRPr="00204FBC">
        <w:rPr>
          <w:rFonts w:cstheme="minorHAnsi"/>
          <w:color w:val="000000" w:themeColor="text1"/>
          <w:sz w:val="15"/>
          <w:szCs w:val="15"/>
        </w:rPr>
        <w:t>is appointed member of the administration board in charge of the musical</w:t>
      </w:r>
      <w:r>
        <w:rPr>
          <w:rFonts w:cstheme="minorHAnsi"/>
          <w:color w:val="000000" w:themeColor="text1"/>
          <w:sz w:val="15"/>
          <w:szCs w:val="15"/>
        </w:rPr>
        <w:t xml:space="preserve"> section of </w:t>
      </w:r>
      <w:r w:rsidRPr="00204FBC">
        <w:rPr>
          <w:rFonts w:cstheme="minorHAnsi"/>
          <w:color w:val="000000" w:themeColor="text1"/>
          <w:sz w:val="15"/>
          <w:szCs w:val="15"/>
        </w:rPr>
        <w:t>the Assocation of Contemporary Arts base</w:t>
      </w:r>
      <w:r>
        <w:rPr>
          <w:rFonts w:cstheme="minorHAnsi"/>
          <w:color w:val="000000" w:themeColor="text1"/>
          <w:sz w:val="15"/>
          <w:szCs w:val="15"/>
        </w:rPr>
        <w:t>d</w:t>
      </w:r>
      <w:r w:rsidRPr="00204FBC">
        <w:rPr>
          <w:rFonts w:cstheme="minorHAnsi"/>
          <w:color w:val="000000" w:themeColor="text1"/>
          <w:sz w:val="15"/>
          <w:szCs w:val="15"/>
        </w:rPr>
        <w:t xml:space="preserve"> in </w:t>
      </w:r>
      <w:r>
        <w:rPr>
          <w:rFonts w:cstheme="minorHAnsi"/>
          <w:color w:val="000000" w:themeColor="text1"/>
          <w:sz w:val="15"/>
          <w:szCs w:val="15"/>
        </w:rPr>
        <w:t xml:space="preserve">France, elaborating mixed </w:t>
      </w:r>
      <w:r w:rsidRPr="00204FBC">
        <w:rPr>
          <w:rFonts w:cstheme="minorHAnsi"/>
          <w:color w:val="000000" w:themeColor="text1"/>
          <w:sz w:val="15"/>
          <w:szCs w:val="15"/>
        </w:rPr>
        <w:t xml:space="preserve">projects </w:t>
      </w:r>
      <w:r>
        <w:rPr>
          <w:rFonts w:cstheme="minorHAnsi"/>
          <w:color w:val="000000" w:themeColor="text1"/>
          <w:sz w:val="15"/>
          <w:szCs w:val="15"/>
        </w:rPr>
        <w:t xml:space="preserve">with </w:t>
      </w:r>
      <w:r w:rsidRPr="00204FBC">
        <w:rPr>
          <w:rFonts w:cstheme="minorHAnsi"/>
          <w:color w:val="000000" w:themeColor="text1"/>
          <w:sz w:val="15"/>
          <w:szCs w:val="15"/>
        </w:rPr>
        <w:t xml:space="preserve">diverse </w:t>
      </w:r>
      <w:r>
        <w:rPr>
          <w:rFonts w:cstheme="minorHAnsi"/>
          <w:color w:val="000000" w:themeColor="text1"/>
          <w:sz w:val="15"/>
          <w:szCs w:val="15"/>
        </w:rPr>
        <w:t>forms of arts including</w:t>
      </w:r>
      <w:r w:rsidRPr="00204FBC">
        <w:rPr>
          <w:rFonts w:cstheme="minorHAnsi"/>
          <w:color w:val="000000" w:themeColor="text1"/>
          <w:sz w:val="15"/>
          <w:szCs w:val="15"/>
        </w:rPr>
        <w:t xml:space="preserve"> mode</w:t>
      </w:r>
      <w:r>
        <w:rPr>
          <w:rFonts w:cstheme="minorHAnsi"/>
          <w:color w:val="000000" w:themeColor="text1"/>
          <w:sz w:val="15"/>
          <w:szCs w:val="15"/>
        </w:rPr>
        <w:t>ling</w:t>
      </w:r>
      <w:r w:rsidRPr="00204FBC">
        <w:rPr>
          <w:rFonts w:cstheme="minorHAnsi"/>
          <w:color w:val="000000" w:themeColor="text1"/>
          <w:sz w:val="15"/>
          <w:szCs w:val="15"/>
        </w:rPr>
        <w:t>,</w:t>
      </w:r>
      <w:r>
        <w:rPr>
          <w:rFonts w:cstheme="minorHAnsi"/>
          <w:color w:val="000000" w:themeColor="text1"/>
          <w:sz w:val="15"/>
          <w:szCs w:val="15"/>
        </w:rPr>
        <w:t xml:space="preserve"> </w:t>
      </w:r>
      <w:r w:rsidRPr="00204FBC">
        <w:rPr>
          <w:rFonts w:cstheme="minorHAnsi"/>
          <w:color w:val="000000" w:themeColor="text1"/>
          <w:sz w:val="15"/>
          <w:szCs w:val="15"/>
        </w:rPr>
        <w:t>design</w:t>
      </w:r>
      <w:r>
        <w:rPr>
          <w:rFonts w:cstheme="minorHAnsi"/>
          <w:color w:val="000000" w:themeColor="text1"/>
          <w:sz w:val="15"/>
          <w:szCs w:val="15"/>
        </w:rPr>
        <w:t>ing</w:t>
      </w:r>
      <w:r w:rsidRPr="00204FBC">
        <w:rPr>
          <w:rFonts w:cstheme="minorHAnsi"/>
          <w:color w:val="000000" w:themeColor="text1"/>
          <w:sz w:val="15"/>
          <w:szCs w:val="15"/>
        </w:rPr>
        <w:t>,</w:t>
      </w:r>
      <w:r>
        <w:rPr>
          <w:rFonts w:cstheme="minorHAnsi"/>
          <w:color w:val="000000" w:themeColor="text1"/>
          <w:sz w:val="15"/>
          <w:szCs w:val="15"/>
        </w:rPr>
        <w:t xml:space="preserve"> </w:t>
      </w:r>
      <w:r w:rsidRPr="00204FBC">
        <w:rPr>
          <w:rFonts w:cstheme="minorHAnsi"/>
          <w:color w:val="000000" w:themeColor="text1"/>
          <w:sz w:val="15"/>
          <w:szCs w:val="15"/>
        </w:rPr>
        <w:t>painting or dancing</w:t>
      </w:r>
      <w:r>
        <w:rPr>
          <w:rFonts w:cstheme="minorHAnsi"/>
          <w:color w:val="000000" w:themeColor="text1"/>
          <w:sz w:val="15"/>
          <w:szCs w:val="15"/>
        </w:rPr>
        <w:t xml:space="preserve">. </w:t>
      </w:r>
    </w:p>
    <w:p w:rsidR="00C658A3" w:rsidRPr="00A15660" w:rsidRDefault="00C658A3" w:rsidP="00C658A3">
      <w:pPr>
        <w:pStyle w:val="p5"/>
        <w:ind w:right="142"/>
        <w:jc w:val="both"/>
        <w:rPr>
          <w:rFonts w:asciiTheme="minorHAnsi" w:eastAsia="Times New Roman" w:hAnsiTheme="minorHAnsi" w:cstheme="minorHAnsi"/>
          <w:bCs/>
          <w:color w:val="000000" w:themeColor="text1"/>
          <w:sz w:val="15"/>
          <w:szCs w:val="15"/>
          <w:bdr w:val="none" w:sz="0" w:space="0" w:color="auto" w:frame="1"/>
        </w:rPr>
      </w:pPr>
    </w:p>
    <w:p w:rsidR="00C658A3" w:rsidRPr="00721B58" w:rsidRDefault="00C658A3" w:rsidP="00C658A3">
      <w:pPr>
        <w:textAlignment w:val="baseline"/>
        <w:rPr>
          <w:rFonts w:eastAsia="Times New Roman" w:cstheme="minorHAnsi"/>
          <w:iCs/>
          <w:color w:val="000000" w:themeColor="text1"/>
          <w:sz w:val="15"/>
          <w:szCs w:val="15"/>
          <w:bdr w:val="none" w:sz="0" w:space="0" w:color="auto" w:frame="1"/>
        </w:rPr>
      </w:pPr>
      <w:r>
        <w:rPr>
          <w:rFonts w:eastAsia="Times New Roman" w:cstheme="minorHAnsi"/>
          <w:iCs/>
          <w:color w:val="000000" w:themeColor="text1"/>
          <w:sz w:val="15"/>
          <w:szCs w:val="15"/>
          <w:bdr w:val="none" w:sz="0" w:space="0" w:color="auto" w:frame="1"/>
        </w:rPr>
        <w:t xml:space="preserve">Taking part in diversified projects he played on historical insruments at the abbaye de Royaumont in France, </w:t>
      </w:r>
      <w:r>
        <w:rPr>
          <w:rFonts w:cstheme="minorHAnsi"/>
          <w:color w:val="000000" w:themeColor="text1"/>
          <w:sz w:val="15"/>
          <w:szCs w:val="15"/>
        </w:rPr>
        <w:t xml:space="preserve">in </w:t>
      </w:r>
      <w:r w:rsidRPr="00721B58">
        <w:rPr>
          <w:rFonts w:cstheme="minorHAnsi"/>
          <w:color w:val="000000" w:themeColor="text1"/>
          <w:sz w:val="15"/>
          <w:szCs w:val="15"/>
        </w:rPr>
        <w:t xml:space="preserve">Franck Martin’s Cinderella ballet with the orchestra of the Haute Ecole de Musique de Genève </w:t>
      </w:r>
      <w:r>
        <w:rPr>
          <w:rFonts w:cstheme="minorHAnsi"/>
          <w:color w:val="000000" w:themeColor="text1"/>
          <w:sz w:val="15"/>
          <w:szCs w:val="15"/>
        </w:rPr>
        <w:t xml:space="preserve">and </w:t>
      </w:r>
      <w:r w:rsidRPr="00721B58">
        <w:rPr>
          <w:rFonts w:cstheme="minorHAnsi"/>
          <w:color w:val="000000" w:themeColor="text1"/>
          <w:sz w:val="15"/>
          <w:szCs w:val="15"/>
        </w:rPr>
        <w:t>was accompanist and soloist in a tour of fifteen concerts in Romania and Bulgaria with the Lyon’s St John</w:t>
      </w:r>
      <w:r>
        <w:rPr>
          <w:rFonts w:cstheme="minorHAnsi"/>
          <w:color w:val="000000" w:themeColor="text1"/>
          <w:sz w:val="15"/>
          <w:szCs w:val="15"/>
        </w:rPr>
        <w:t>’</w:t>
      </w:r>
      <w:r w:rsidRPr="00721B58">
        <w:rPr>
          <w:rFonts w:cstheme="minorHAnsi"/>
          <w:color w:val="000000" w:themeColor="text1"/>
          <w:sz w:val="15"/>
          <w:szCs w:val="15"/>
        </w:rPr>
        <w:t>s choir</w:t>
      </w:r>
      <w:r w:rsidRPr="00A15660">
        <w:rPr>
          <w:rFonts w:cstheme="minorHAnsi"/>
          <w:color w:val="70AD47" w:themeColor="accent6"/>
          <w:sz w:val="15"/>
          <w:szCs w:val="15"/>
        </w:rPr>
        <w:t xml:space="preserve">. </w:t>
      </w:r>
      <w:r w:rsidRPr="00721B58">
        <w:rPr>
          <w:rFonts w:cstheme="minorHAnsi"/>
          <w:color w:val="000000" w:themeColor="text1"/>
          <w:sz w:val="15"/>
          <w:szCs w:val="15"/>
        </w:rPr>
        <w:t>In the year 2019-2020 he will also give piano recitals with candles illuminations in architectural monuments</w:t>
      </w:r>
      <w:r w:rsidRPr="00A15660">
        <w:rPr>
          <w:rFonts w:cstheme="minorHAnsi"/>
          <w:color w:val="70AD47" w:themeColor="accent6"/>
          <w:sz w:val="15"/>
          <w:szCs w:val="15"/>
        </w:rPr>
        <w:t>.</w:t>
      </w:r>
      <w:r w:rsidRPr="00721B58">
        <w:rPr>
          <w:rFonts w:eastAsia="Times New Roman" w:cstheme="minorHAnsi"/>
          <w:iCs/>
          <w:color w:val="000000" w:themeColor="text1"/>
          <w:sz w:val="15"/>
          <w:szCs w:val="15"/>
          <w:bdr w:val="none" w:sz="0" w:space="0" w:color="auto" w:frame="1"/>
        </w:rPr>
        <w:t xml:space="preserve"> </w:t>
      </w:r>
    </w:p>
    <w:p w:rsidR="00C658A3" w:rsidRDefault="00C658A3" w:rsidP="00C658A3">
      <w:pPr>
        <w:jc w:val="both"/>
        <w:rPr>
          <w:rFonts w:cstheme="minorHAnsi"/>
          <w:color w:val="000000" w:themeColor="text1"/>
          <w:sz w:val="15"/>
          <w:szCs w:val="15"/>
        </w:rPr>
      </w:pPr>
    </w:p>
    <w:p w:rsidR="00C658A3" w:rsidRDefault="00C658A3" w:rsidP="00C658A3">
      <w:pPr>
        <w:pStyle w:val="p5"/>
        <w:ind w:right="142"/>
        <w:jc w:val="both"/>
        <w:rPr>
          <w:rFonts w:asciiTheme="minorHAnsi" w:eastAsia="Times New Roman" w:hAnsiTheme="minorHAnsi" w:cstheme="minorHAnsi"/>
          <w:color w:val="000000" w:themeColor="text1"/>
          <w:sz w:val="15"/>
          <w:szCs w:val="15"/>
        </w:rPr>
      </w:pPr>
      <w:r w:rsidRPr="00204FBC">
        <w:rPr>
          <w:rFonts w:asciiTheme="minorHAnsi" w:hAnsiTheme="minorHAnsi" w:cstheme="minorHAnsi"/>
          <w:color w:val="000000" w:themeColor="text1"/>
          <w:sz w:val="15"/>
          <w:szCs w:val="15"/>
        </w:rPr>
        <w:t>Franck g</w:t>
      </w:r>
      <w:r>
        <w:rPr>
          <w:rFonts w:asciiTheme="minorHAnsi" w:hAnsiTheme="minorHAnsi" w:cstheme="minorHAnsi"/>
          <w:color w:val="000000" w:themeColor="text1"/>
          <w:sz w:val="15"/>
          <w:szCs w:val="15"/>
        </w:rPr>
        <w:t>i</w:t>
      </w:r>
      <w:r w:rsidRPr="00204FBC">
        <w:rPr>
          <w:rFonts w:asciiTheme="minorHAnsi" w:hAnsiTheme="minorHAnsi" w:cstheme="minorHAnsi"/>
          <w:color w:val="000000" w:themeColor="text1"/>
          <w:sz w:val="15"/>
          <w:szCs w:val="15"/>
        </w:rPr>
        <w:t>ve</w:t>
      </w:r>
      <w:r>
        <w:rPr>
          <w:rFonts w:asciiTheme="minorHAnsi" w:hAnsiTheme="minorHAnsi" w:cstheme="minorHAnsi"/>
          <w:color w:val="000000" w:themeColor="text1"/>
          <w:sz w:val="15"/>
          <w:szCs w:val="15"/>
        </w:rPr>
        <w:t xml:space="preserve">s </w:t>
      </w:r>
      <w:r w:rsidRPr="00204FBC">
        <w:rPr>
          <w:rFonts w:asciiTheme="minorHAnsi" w:hAnsiTheme="minorHAnsi" w:cstheme="minorHAnsi"/>
          <w:color w:val="000000" w:themeColor="text1"/>
          <w:sz w:val="15"/>
          <w:szCs w:val="15"/>
        </w:rPr>
        <w:t xml:space="preserve">concerts </w:t>
      </w:r>
      <w:r>
        <w:rPr>
          <w:rFonts w:asciiTheme="minorHAnsi" w:hAnsiTheme="minorHAnsi" w:cstheme="minorHAnsi"/>
          <w:color w:val="000000" w:themeColor="text1"/>
          <w:sz w:val="15"/>
          <w:szCs w:val="15"/>
        </w:rPr>
        <w:t xml:space="preserve">in </w:t>
      </w:r>
      <w:r w:rsidRPr="00204FBC">
        <w:rPr>
          <w:rFonts w:asciiTheme="minorHAnsi" w:hAnsiTheme="minorHAnsi" w:cstheme="minorHAnsi"/>
          <w:color w:val="000000" w:themeColor="text1"/>
          <w:sz w:val="15"/>
          <w:szCs w:val="15"/>
        </w:rPr>
        <w:t>major venues in Europe including Studio 4 of Brussel in Belgium</w:t>
      </w:r>
      <w:r>
        <w:rPr>
          <w:rFonts w:asciiTheme="minorHAnsi" w:hAnsiTheme="minorHAnsi" w:cstheme="minorHAnsi"/>
          <w:color w:val="000000" w:themeColor="text1"/>
          <w:sz w:val="15"/>
          <w:szCs w:val="15"/>
        </w:rPr>
        <w:t>,</w:t>
      </w:r>
      <w:r w:rsidRPr="00204FBC">
        <w:rPr>
          <w:rFonts w:asciiTheme="minorHAnsi" w:hAnsiTheme="minorHAnsi" w:cstheme="minorHAnsi"/>
          <w:color w:val="000000" w:themeColor="text1"/>
          <w:sz w:val="15"/>
          <w:szCs w:val="15"/>
        </w:rPr>
        <w:t xml:space="preserve"> </w:t>
      </w:r>
      <w:r w:rsidRPr="00204FBC">
        <w:rPr>
          <w:rFonts w:asciiTheme="minorHAnsi" w:eastAsia="Times New Roman" w:hAnsiTheme="minorHAnsi" w:cstheme="minorHAnsi"/>
          <w:color w:val="000000" w:themeColor="text1"/>
          <w:sz w:val="15"/>
          <w:szCs w:val="15"/>
        </w:rPr>
        <w:t>Hammerklavier International Piano Series in Barcelona</w:t>
      </w:r>
      <w:r>
        <w:rPr>
          <w:rFonts w:asciiTheme="minorHAnsi" w:eastAsia="Times New Roman" w:hAnsiTheme="minorHAnsi" w:cstheme="minorHAnsi"/>
          <w:color w:val="000000" w:themeColor="text1"/>
          <w:sz w:val="15"/>
          <w:szCs w:val="15"/>
        </w:rPr>
        <w:t>,</w:t>
      </w:r>
      <w:r w:rsidRPr="00204FBC">
        <w:rPr>
          <w:rFonts w:asciiTheme="minorHAnsi" w:eastAsia="Times New Roman" w:hAnsiTheme="minorHAnsi" w:cstheme="minorHAnsi"/>
          <w:color w:val="000000" w:themeColor="text1"/>
          <w:sz w:val="15"/>
          <w:szCs w:val="15"/>
        </w:rPr>
        <w:t xml:space="preserve"> Salle Gaveau in </w:t>
      </w:r>
      <w:r>
        <w:rPr>
          <w:rFonts w:asciiTheme="minorHAnsi" w:eastAsia="Times New Roman" w:hAnsiTheme="minorHAnsi" w:cstheme="minorHAnsi"/>
          <w:color w:val="000000" w:themeColor="text1"/>
          <w:sz w:val="15"/>
          <w:szCs w:val="15"/>
        </w:rPr>
        <w:t xml:space="preserve">France, </w:t>
      </w:r>
      <w:r w:rsidRPr="00204FBC">
        <w:rPr>
          <w:rFonts w:asciiTheme="minorHAnsi" w:eastAsia="Times New Roman" w:hAnsiTheme="minorHAnsi" w:cstheme="minorHAnsi"/>
          <w:color w:val="000000" w:themeColor="text1"/>
          <w:sz w:val="15"/>
          <w:szCs w:val="15"/>
        </w:rPr>
        <w:t>Palermo Winter Festival</w:t>
      </w:r>
      <w:r w:rsidRPr="00204FBC">
        <w:rPr>
          <w:rFonts w:asciiTheme="minorHAnsi" w:hAnsiTheme="minorHAnsi" w:cstheme="minorHAnsi"/>
          <w:color w:val="000000" w:themeColor="text1"/>
          <w:sz w:val="15"/>
          <w:szCs w:val="15"/>
        </w:rPr>
        <w:t xml:space="preserve"> </w:t>
      </w:r>
      <w:r w:rsidRPr="00204FBC">
        <w:rPr>
          <w:rFonts w:asciiTheme="minorHAnsi" w:eastAsia="Times New Roman" w:hAnsiTheme="minorHAnsi" w:cstheme="minorHAnsi"/>
          <w:color w:val="000000" w:themeColor="text1"/>
          <w:sz w:val="15"/>
          <w:szCs w:val="15"/>
        </w:rPr>
        <w:t>in Italy</w:t>
      </w:r>
      <w:r>
        <w:rPr>
          <w:rFonts w:asciiTheme="minorHAnsi" w:eastAsia="Times New Roman" w:hAnsiTheme="minorHAnsi" w:cstheme="minorHAnsi"/>
          <w:color w:val="000000" w:themeColor="text1"/>
          <w:sz w:val="15"/>
          <w:szCs w:val="15"/>
        </w:rPr>
        <w:t xml:space="preserve"> or</w:t>
      </w:r>
      <w:r w:rsidRPr="00204FBC">
        <w:rPr>
          <w:rFonts w:asciiTheme="minorHAnsi" w:eastAsia="Times New Roman" w:hAnsiTheme="minorHAnsi" w:cstheme="minorHAnsi"/>
          <w:color w:val="000000" w:themeColor="text1"/>
          <w:sz w:val="15"/>
          <w:szCs w:val="15"/>
        </w:rPr>
        <w:t xml:space="preserve"> Birmingham International Piano Festival in Englan</w:t>
      </w:r>
      <w:r>
        <w:rPr>
          <w:rFonts w:asciiTheme="minorHAnsi" w:eastAsia="Times New Roman" w:hAnsiTheme="minorHAnsi" w:cstheme="minorHAnsi"/>
          <w:color w:val="000000" w:themeColor="text1"/>
          <w:sz w:val="15"/>
          <w:szCs w:val="15"/>
        </w:rPr>
        <w:t>d.</w:t>
      </w:r>
    </w:p>
    <w:p w:rsidR="00C658A3" w:rsidRPr="00F86C61" w:rsidRDefault="00C658A3" w:rsidP="00C658A3">
      <w:pPr>
        <w:pStyle w:val="p5"/>
        <w:ind w:right="142"/>
        <w:jc w:val="both"/>
        <w:rPr>
          <w:rFonts w:asciiTheme="minorHAnsi" w:hAnsiTheme="minorHAnsi" w:cstheme="minorHAnsi"/>
          <w:color w:val="000000" w:themeColor="text1"/>
          <w:sz w:val="15"/>
          <w:szCs w:val="15"/>
        </w:rPr>
      </w:pPr>
    </w:p>
    <w:p w:rsidR="00C658A3" w:rsidRPr="00204FBC" w:rsidRDefault="00C658A3" w:rsidP="00C658A3">
      <w:pPr>
        <w:pStyle w:val="p5"/>
        <w:ind w:right="142"/>
        <w:jc w:val="both"/>
        <w:rPr>
          <w:rFonts w:asciiTheme="minorHAnsi" w:hAnsiTheme="minorHAnsi" w:cstheme="minorHAnsi"/>
          <w:color w:val="000000" w:themeColor="text1"/>
          <w:sz w:val="15"/>
          <w:szCs w:val="15"/>
        </w:rPr>
      </w:pPr>
      <w:r w:rsidRPr="00204FBC">
        <w:rPr>
          <w:rFonts w:asciiTheme="minorHAnsi" w:hAnsiTheme="minorHAnsi" w:cstheme="minorHAnsi"/>
          <w:color w:val="000000" w:themeColor="text1"/>
          <w:sz w:val="15"/>
          <w:szCs w:val="15"/>
        </w:rPr>
        <w:t>Interested by unusual concert places, he played in the streets of Bolzano for Bozen Festival, participated charity concerts for projects introducing music in underprivileged areas (Verramuse association) or for the restauration of the french patrimony (in Ste Foy les Lyon)</w:t>
      </w:r>
    </w:p>
    <w:p w:rsidR="00C658A3" w:rsidRDefault="00C658A3" w:rsidP="00C658A3">
      <w:pPr>
        <w:pStyle w:val="p5"/>
        <w:ind w:right="142"/>
        <w:jc w:val="both"/>
        <w:rPr>
          <w:rFonts w:asciiTheme="minorHAnsi" w:hAnsiTheme="minorHAnsi" w:cstheme="minorHAnsi"/>
          <w:color w:val="000000" w:themeColor="text1"/>
          <w:sz w:val="15"/>
          <w:szCs w:val="15"/>
        </w:rPr>
      </w:pPr>
    </w:p>
    <w:p w:rsidR="00C658A3" w:rsidRPr="00204FBC" w:rsidRDefault="00C658A3" w:rsidP="00C658A3">
      <w:pPr>
        <w:pStyle w:val="p5"/>
        <w:ind w:right="142"/>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It’s </w:t>
      </w:r>
      <w:r w:rsidRPr="00204FBC">
        <w:rPr>
          <w:rFonts w:asciiTheme="minorHAnsi" w:hAnsiTheme="minorHAnsi" w:cstheme="minorHAnsi"/>
          <w:color w:val="000000" w:themeColor="text1"/>
          <w:sz w:val="15"/>
          <w:szCs w:val="15"/>
        </w:rPr>
        <w:t xml:space="preserve">only at thirteen years old that </w:t>
      </w:r>
      <w:r>
        <w:rPr>
          <w:rFonts w:asciiTheme="minorHAnsi" w:hAnsiTheme="minorHAnsi" w:cstheme="minorHAnsi"/>
          <w:color w:val="000000" w:themeColor="text1"/>
          <w:sz w:val="15"/>
          <w:szCs w:val="15"/>
        </w:rPr>
        <w:t xml:space="preserve">Franck started </w:t>
      </w:r>
      <w:r w:rsidRPr="00204FBC">
        <w:rPr>
          <w:rFonts w:asciiTheme="minorHAnsi" w:hAnsiTheme="minorHAnsi" w:cstheme="minorHAnsi"/>
          <w:color w:val="000000" w:themeColor="text1"/>
          <w:sz w:val="15"/>
          <w:szCs w:val="15"/>
        </w:rPr>
        <w:t>the piano</w:t>
      </w:r>
      <w:r>
        <w:rPr>
          <w:rFonts w:asciiTheme="minorHAnsi" w:hAnsiTheme="minorHAnsi" w:cstheme="minorHAnsi"/>
          <w:color w:val="000000" w:themeColor="text1"/>
          <w:sz w:val="15"/>
          <w:szCs w:val="15"/>
        </w:rPr>
        <w:t xml:space="preserve">. At </w:t>
      </w:r>
      <w:r w:rsidRPr="00204FBC">
        <w:rPr>
          <w:rFonts w:asciiTheme="minorHAnsi" w:hAnsiTheme="minorHAnsi" w:cstheme="minorHAnsi"/>
          <w:color w:val="000000" w:themeColor="text1"/>
          <w:sz w:val="15"/>
          <w:szCs w:val="15"/>
        </w:rPr>
        <w:t xml:space="preserve">sixteen </w:t>
      </w:r>
      <w:r>
        <w:rPr>
          <w:rFonts w:asciiTheme="minorHAnsi" w:hAnsiTheme="minorHAnsi" w:cstheme="minorHAnsi"/>
          <w:color w:val="000000" w:themeColor="text1"/>
          <w:sz w:val="15"/>
          <w:szCs w:val="15"/>
        </w:rPr>
        <w:t xml:space="preserve">he </w:t>
      </w:r>
      <w:r w:rsidRPr="00204FBC">
        <w:rPr>
          <w:rFonts w:asciiTheme="minorHAnsi" w:hAnsiTheme="minorHAnsi" w:cstheme="minorHAnsi"/>
          <w:color w:val="000000" w:themeColor="text1"/>
          <w:sz w:val="15"/>
          <w:szCs w:val="15"/>
        </w:rPr>
        <w:t>got</w:t>
      </w:r>
      <w:r>
        <w:rPr>
          <w:rFonts w:asciiTheme="minorHAnsi" w:hAnsiTheme="minorHAnsi" w:cstheme="minorHAnsi"/>
          <w:color w:val="000000" w:themeColor="text1"/>
          <w:sz w:val="15"/>
          <w:szCs w:val="15"/>
        </w:rPr>
        <w:t>s</w:t>
      </w:r>
      <w:r w:rsidRPr="00204FBC">
        <w:rPr>
          <w:rFonts w:asciiTheme="minorHAnsi" w:hAnsiTheme="minorHAnsi" w:cstheme="minorHAnsi"/>
          <w:color w:val="000000" w:themeColor="text1"/>
          <w:sz w:val="15"/>
          <w:szCs w:val="15"/>
        </w:rPr>
        <w:t xml:space="preserve"> his gold medal </w:t>
      </w:r>
      <w:r>
        <w:rPr>
          <w:rFonts w:asciiTheme="minorHAnsi" w:hAnsiTheme="minorHAnsi" w:cstheme="minorHAnsi"/>
          <w:color w:val="000000" w:themeColor="text1"/>
          <w:sz w:val="15"/>
          <w:szCs w:val="15"/>
        </w:rPr>
        <w:t>at</w:t>
      </w:r>
      <w:r w:rsidRPr="00204FBC">
        <w:rPr>
          <w:rFonts w:asciiTheme="minorHAnsi" w:hAnsiTheme="minorHAnsi" w:cstheme="minorHAnsi"/>
          <w:color w:val="000000" w:themeColor="text1"/>
          <w:sz w:val="15"/>
          <w:szCs w:val="15"/>
        </w:rPr>
        <w:t xml:space="preserve"> the </w:t>
      </w:r>
      <w:r>
        <w:rPr>
          <w:rFonts w:asciiTheme="minorHAnsi" w:hAnsiTheme="minorHAnsi" w:cstheme="minorHAnsi"/>
          <w:color w:val="000000" w:themeColor="text1"/>
          <w:sz w:val="15"/>
          <w:szCs w:val="15"/>
        </w:rPr>
        <w:t xml:space="preserve">Lyon </w:t>
      </w:r>
      <w:r w:rsidRPr="00204FBC">
        <w:rPr>
          <w:rFonts w:asciiTheme="minorHAnsi" w:hAnsiTheme="minorHAnsi" w:cstheme="minorHAnsi"/>
          <w:color w:val="000000" w:themeColor="text1"/>
          <w:sz w:val="15"/>
          <w:szCs w:val="15"/>
        </w:rPr>
        <w:t>Regional Conservatoire with unanimous congratulations</w:t>
      </w:r>
      <w:r>
        <w:rPr>
          <w:rFonts w:asciiTheme="minorHAnsi" w:hAnsiTheme="minorHAnsi" w:cstheme="minorHAnsi"/>
          <w:color w:val="000000" w:themeColor="text1"/>
          <w:sz w:val="15"/>
          <w:szCs w:val="15"/>
        </w:rPr>
        <w:t xml:space="preserve"> and six years later</w:t>
      </w:r>
      <w:r w:rsidRPr="00204FBC">
        <w:rPr>
          <w:rFonts w:asciiTheme="minorHAnsi" w:hAnsiTheme="minorHAnsi" w:cstheme="minorHAnsi"/>
          <w:color w:val="000000" w:themeColor="text1"/>
          <w:sz w:val="15"/>
          <w:szCs w:val="15"/>
        </w:rPr>
        <w:t xml:space="preserve"> received his first prize unanimously with jury’s congratulations in Denis Pascal’s class</w:t>
      </w:r>
      <w:r>
        <w:rPr>
          <w:rFonts w:asciiTheme="minorHAnsi" w:hAnsiTheme="minorHAnsi" w:cstheme="minorHAnsi"/>
          <w:color w:val="000000" w:themeColor="text1"/>
          <w:sz w:val="15"/>
          <w:szCs w:val="15"/>
        </w:rPr>
        <w:t xml:space="preserve"> at the </w:t>
      </w:r>
      <w:r w:rsidRPr="00204FBC">
        <w:rPr>
          <w:rFonts w:asciiTheme="minorHAnsi" w:hAnsiTheme="minorHAnsi" w:cstheme="minorHAnsi"/>
          <w:color w:val="000000" w:themeColor="text1"/>
          <w:sz w:val="15"/>
          <w:szCs w:val="15"/>
        </w:rPr>
        <w:t>Conservatoire National Supérieur de Musique de Paris.</w:t>
      </w:r>
    </w:p>
    <w:p w:rsidR="00C658A3" w:rsidRDefault="00C658A3" w:rsidP="00C658A3">
      <w:pPr>
        <w:ind w:right="142"/>
        <w:jc w:val="both"/>
        <w:textAlignment w:val="baseline"/>
        <w:rPr>
          <w:rFonts w:eastAsia="Times New Roman" w:cstheme="minorHAnsi"/>
          <w:color w:val="000000" w:themeColor="text1"/>
          <w:sz w:val="15"/>
          <w:szCs w:val="15"/>
          <w:bdr w:val="none" w:sz="0" w:space="0" w:color="auto" w:frame="1"/>
          <w:lang w:eastAsia="fr-FR"/>
        </w:rPr>
      </w:pPr>
    </w:p>
    <w:p w:rsidR="00C658A3" w:rsidRDefault="00C658A3" w:rsidP="00C658A3">
      <w:pPr>
        <w:ind w:right="142"/>
        <w:jc w:val="both"/>
        <w:textAlignment w:val="baseline"/>
        <w:rPr>
          <w:rFonts w:eastAsia="Times New Roman" w:cstheme="minorHAnsi"/>
          <w:color w:val="000000" w:themeColor="text1"/>
          <w:sz w:val="15"/>
          <w:szCs w:val="15"/>
          <w:bdr w:val="none" w:sz="0" w:space="0" w:color="auto" w:frame="1"/>
          <w:lang w:eastAsia="fr-FR"/>
        </w:rPr>
      </w:pPr>
      <w:r>
        <w:rPr>
          <w:rFonts w:eastAsia="Times New Roman" w:cstheme="minorHAnsi"/>
          <w:color w:val="000000" w:themeColor="text1"/>
          <w:sz w:val="15"/>
          <w:szCs w:val="15"/>
          <w:bdr w:val="none" w:sz="0" w:space="0" w:color="auto" w:frame="1"/>
          <w:lang w:eastAsia="fr-FR"/>
        </w:rPr>
        <w:t xml:space="preserve">He played </w:t>
      </w:r>
      <w:r w:rsidRPr="00204FBC">
        <w:rPr>
          <w:rFonts w:eastAsia="Times New Roman" w:cstheme="minorHAnsi"/>
          <w:color w:val="000000" w:themeColor="text1"/>
          <w:sz w:val="15"/>
          <w:szCs w:val="15"/>
          <w:bdr w:val="none" w:sz="0" w:space="0" w:color="auto" w:frame="1"/>
          <w:lang w:eastAsia="fr-FR"/>
        </w:rPr>
        <w:t>for artists such as Jean Claude Pennetier,</w:t>
      </w:r>
      <w:r>
        <w:rPr>
          <w:rFonts w:eastAsia="Times New Roman" w:cstheme="minorHAnsi"/>
          <w:color w:val="000000" w:themeColor="text1"/>
          <w:sz w:val="15"/>
          <w:szCs w:val="15"/>
          <w:bdr w:val="none" w:sz="0" w:space="0" w:color="auto" w:frame="1"/>
          <w:lang w:eastAsia="fr-FR"/>
        </w:rPr>
        <w:t xml:space="preserve"> </w:t>
      </w:r>
      <w:r w:rsidRPr="00204FBC">
        <w:rPr>
          <w:rFonts w:eastAsia="Times New Roman" w:cstheme="minorHAnsi"/>
          <w:color w:val="000000" w:themeColor="text1"/>
          <w:sz w:val="15"/>
          <w:szCs w:val="15"/>
          <w:bdr w:val="none" w:sz="0" w:space="0" w:color="auto" w:frame="1"/>
          <w:lang w:eastAsia="fr-FR"/>
        </w:rPr>
        <w:t>Eliso Virsaladze</w:t>
      </w:r>
      <w:r>
        <w:rPr>
          <w:rFonts w:eastAsia="Times New Roman" w:cstheme="minorHAnsi"/>
          <w:color w:val="000000" w:themeColor="text1"/>
          <w:sz w:val="15"/>
          <w:szCs w:val="15"/>
          <w:bdr w:val="none" w:sz="0" w:space="0" w:color="auto" w:frame="1"/>
          <w:lang w:eastAsia="fr-FR"/>
        </w:rPr>
        <w:t xml:space="preserve">, </w:t>
      </w:r>
      <w:r w:rsidRPr="00204FBC">
        <w:rPr>
          <w:rFonts w:eastAsia="Times New Roman" w:cstheme="minorHAnsi"/>
          <w:color w:val="000000" w:themeColor="text1"/>
          <w:sz w:val="15"/>
          <w:szCs w:val="15"/>
          <w:bdr w:val="none" w:sz="0" w:space="0" w:color="auto" w:frame="1"/>
          <w:lang w:eastAsia="fr-FR"/>
        </w:rPr>
        <w:t>Maria Joao Pires</w:t>
      </w:r>
      <w:r>
        <w:rPr>
          <w:rFonts w:eastAsia="Times New Roman" w:cstheme="minorHAnsi"/>
          <w:color w:val="000000" w:themeColor="text1"/>
          <w:sz w:val="15"/>
          <w:szCs w:val="15"/>
          <w:bdr w:val="none" w:sz="0" w:space="0" w:color="auto" w:frame="1"/>
          <w:lang w:eastAsia="fr-FR"/>
        </w:rPr>
        <w:t xml:space="preserve">, </w:t>
      </w:r>
      <w:r w:rsidRPr="00204FBC">
        <w:rPr>
          <w:rFonts w:eastAsia="Times New Roman" w:cstheme="minorHAnsi"/>
          <w:color w:val="000000" w:themeColor="text1"/>
          <w:sz w:val="15"/>
          <w:szCs w:val="15"/>
          <w:bdr w:val="none" w:sz="0" w:space="0" w:color="auto" w:frame="1"/>
          <w:lang w:eastAsia="fr-FR"/>
        </w:rPr>
        <w:t>Jorge</w:t>
      </w:r>
      <w:r>
        <w:rPr>
          <w:rFonts w:eastAsia="Times New Roman" w:cstheme="minorHAnsi"/>
          <w:color w:val="000000" w:themeColor="text1"/>
          <w:sz w:val="15"/>
          <w:szCs w:val="15"/>
          <w:bdr w:val="none" w:sz="0" w:space="0" w:color="auto" w:frame="1"/>
          <w:lang w:eastAsia="fr-FR"/>
        </w:rPr>
        <w:t>-</w:t>
      </w:r>
      <w:r w:rsidRPr="00204FBC">
        <w:rPr>
          <w:rFonts w:eastAsia="Times New Roman" w:cstheme="minorHAnsi"/>
          <w:color w:val="000000" w:themeColor="text1"/>
          <w:sz w:val="15"/>
          <w:szCs w:val="15"/>
          <w:bdr w:val="none" w:sz="0" w:space="0" w:color="auto" w:frame="1"/>
          <w:lang w:eastAsia="fr-FR"/>
        </w:rPr>
        <w:t>Luis Prats or Sir Andràs Schiff.</w:t>
      </w:r>
    </w:p>
    <w:p w:rsidR="00C658A3" w:rsidRDefault="00C658A3" w:rsidP="00C658A3">
      <w:pPr>
        <w:ind w:right="142"/>
        <w:jc w:val="both"/>
        <w:textAlignment w:val="baseline"/>
        <w:rPr>
          <w:rFonts w:eastAsia="Times New Roman" w:cstheme="minorHAnsi"/>
          <w:color w:val="000000" w:themeColor="text1"/>
          <w:sz w:val="15"/>
          <w:szCs w:val="15"/>
          <w:lang w:eastAsia="fr-FR"/>
        </w:rPr>
      </w:pPr>
    </w:p>
    <w:p w:rsidR="00C658A3" w:rsidRDefault="00C658A3" w:rsidP="00C658A3">
      <w:pPr>
        <w:jc w:val="both"/>
        <w:textAlignment w:val="baseline"/>
        <w:rPr>
          <w:rFonts w:eastAsia="Times New Roman" w:cstheme="minorHAnsi"/>
          <w:iCs/>
          <w:color w:val="000000" w:themeColor="text1"/>
          <w:sz w:val="15"/>
          <w:szCs w:val="15"/>
          <w:bdr w:val="none" w:sz="0" w:space="0" w:color="auto" w:frame="1"/>
        </w:rPr>
      </w:pPr>
      <w:r w:rsidRPr="00204FBC">
        <w:rPr>
          <w:rFonts w:eastAsia="Times New Roman" w:cstheme="minorHAnsi"/>
          <w:iCs/>
          <w:color w:val="000000" w:themeColor="text1"/>
          <w:sz w:val="15"/>
          <w:szCs w:val="15"/>
          <w:bdr w:val="none" w:sz="0" w:space="0" w:color="auto" w:frame="1"/>
        </w:rPr>
        <w:t>He is perfecting now with Pascal Nemirovski at the Royal Birmingham Conservatoire were he</w:t>
      </w:r>
      <w:r>
        <w:rPr>
          <w:rFonts w:eastAsia="Times New Roman" w:cstheme="minorHAnsi"/>
          <w:iCs/>
          <w:color w:val="000000" w:themeColor="text1"/>
          <w:sz w:val="15"/>
          <w:szCs w:val="15"/>
          <w:bdr w:val="none" w:sz="0" w:space="0" w:color="auto" w:frame="1"/>
        </w:rPr>
        <w:t xml:space="preserve"> ha</w:t>
      </w:r>
      <w:r w:rsidRPr="00204FBC">
        <w:rPr>
          <w:rFonts w:eastAsia="Times New Roman" w:cstheme="minorHAnsi"/>
          <w:iCs/>
          <w:color w:val="000000" w:themeColor="text1"/>
          <w:sz w:val="15"/>
          <w:szCs w:val="15"/>
          <w:bdr w:val="none" w:sz="0" w:space="0" w:color="auto" w:frame="1"/>
        </w:rPr>
        <w:t>s been awarded a full scholarship</w:t>
      </w:r>
    </w:p>
    <w:p w:rsidR="00C658A3" w:rsidRDefault="00C658A3" w:rsidP="00C658A3"/>
    <w:p w:rsidR="005C4CE6" w:rsidRDefault="005C4CE6">
      <w:bookmarkStart w:id="0" w:name="_GoBack"/>
      <w:bookmarkEnd w:id="0"/>
    </w:p>
    <w:sectPr w:rsidR="005C4CE6" w:rsidSect="00D23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3"/>
    <w:rsid w:val="005C4CE6"/>
    <w:rsid w:val="00C658A3"/>
    <w:rsid w:val="00D23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E73358"/>
  <w14:defaultImageDpi w14:val="32767"/>
  <w15:chartTrackingRefBased/>
  <w15:docId w15:val="{16BA471C-DA6C-8041-B81E-6A3D8ECB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5">
    <w:name w:val="p5"/>
    <w:basedOn w:val="Normal"/>
    <w:rsid w:val="00C658A3"/>
    <w:rPr>
      <w:rFonts w:ascii="Arial"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2737</Characters>
  <Application>Microsoft Office Word</Application>
  <DocSecurity>0</DocSecurity>
  <Lines>55</Lines>
  <Paragraphs>18</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LAURENT GRANDPRE</dc:creator>
  <cp:keywords/>
  <dc:description/>
  <cp:lastModifiedBy>Franck LAURENT GRANDPRE</cp:lastModifiedBy>
  <cp:revision>1</cp:revision>
  <dcterms:created xsi:type="dcterms:W3CDTF">2019-03-03T21:03:00Z</dcterms:created>
  <dcterms:modified xsi:type="dcterms:W3CDTF">2019-03-03T21:03:00Z</dcterms:modified>
</cp:coreProperties>
</file>